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C6" w:rsidRDefault="00C33EC6" w:rsidP="000069AB">
      <w:pPr>
        <w:rPr>
          <w:rFonts w:eastAsia="Calibri"/>
        </w:rPr>
      </w:pPr>
    </w:p>
    <w:p w:rsidR="004525F7" w:rsidRDefault="004525F7" w:rsidP="000069AB">
      <w:pPr>
        <w:rPr>
          <w:rFonts w:eastAsia="Calibri"/>
        </w:rPr>
      </w:pPr>
    </w:p>
    <w:p w:rsidR="004525F7" w:rsidRDefault="004525F7" w:rsidP="000069AB">
      <w:pPr>
        <w:rPr>
          <w:rFonts w:eastAsia="Calibri"/>
        </w:rPr>
      </w:pPr>
    </w:p>
    <w:p w:rsidR="004525F7" w:rsidRDefault="004525F7" w:rsidP="000069AB">
      <w:pPr>
        <w:rPr>
          <w:rFonts w:eastAsia="Calibri"/>
        </w:rPr>
      </w:pPr>
    </w:p>
    <w:p w:rsidR="004525F7" w:rsidRDefault="00D278C6" w:rsidP="000069AB">
      <w:pPr>
        <w:rPr>
          <w:rFonts w:eastAsia="Calibri"/>
        </w:rPr>
      </w:pPr>
      <w:r>
        <w:rPr>
          <w:rFonts w:eastAsia="Calibri"/>
        </w:rPr>
        <w:t>15 February 201</w:t>
      </w:r>
      <w:r w:rsidR="00AD2051">
        <w:rPr>
          <w:rFonts w:eastAsia="Calibri"/>
        </w:rPr>
        <w:t>9</w:t>
      </w:r>
    </w:p>
    <w:p w:rsidR="004525F7" w:rsidRDefault="004525F7" w:rsidP="000069AB">
      <w:pPr>
        <w:rPr>
          <w:rFonts w:eastAsia="Calibri"/>
        </w:rPr>
      </w:pPr>
    </w:p>
    <w:p w:rsidR="004525F7" w:rsidRDefault="004525F7" w:rsidP="000069AB">
      <w:pPr>
        <w:rPr>
          <w:rFonts w:eastAsia="Calibri"/>
        </w:rPr>
      </w:pPr>
    </w:p>
    <w:p w:rsidR="004525F7" w:rsidRDefault="004525F7" w:rsidP="000069AB">
      <w:pPr>
        <w:rPr>
          <w:rFonts w:eastAsia="Calibri"/>
        </w:rPr>
      </w:pPr>
    </w:p>
    <w:p w:rsidR="004525F7" w:rsidRDefault="00B0636B" w:rsidP="000069AB">
      <w:pPr>
        <w:rPr>
          <w:rFonts w:eastAsia="Calibri"/>
        </w:rPr>
      </w:pPr>
      <w:r>
        <w:rPr>
          <w:rFonts w:eastAsia="Calibri"/>
        </w:rPr>
        <w:t>Dear Parent</w:t>
      </w:r>
      <w:r w:rsidR="004525F7">
        <w:rPr>
          <w:rFonts w:eastAsia="Calibri"/>
        </w:rPr>
        <w:t>/</w:t>
      </w:r>
      <w:r>
        <w:rPr>
          <w:rFonts w:eastAsia="Calibri"/>
        </w:rPr>
        <w:t>Carer</w:t>
      </w:r>
    </w:p>
    <w:p w:rsidR="004525F7" w:rsidRDefault="004525F7" w:rsidP="000069AB">
      <w:pPr>
        <w:rPr>
          <w:rFonts w:eastAsia="Calibri"/>
        </w:rPr>
      </w:pPr>
    </w:p>
    <w:p w:rsidR="00D278C6" w:rsidRDefault="00D278C6" w:rsidP="00D278C6">
      <w:pPr>
        <w:rPr>
          <w:rFonts w:cs="Arial"/>
          <w:b/>
          <w:bCs/>
          <w:szCs w:val="22"/>
          <w:u w:val="single"/>
        </w:rPr>
      </w:pPr>
      <w:proofErr w:type="gramStart"/>
      <w:r w:rsidRPr="00417CE7">
        <w:rPr>
          <w:rFonts w:cs="Arial"/>
          <w:b/>
          <w:bCs/>
          <w:szCs w:val="22"/>
          <w:u w:val="single"/>
        </w:rPr>
        <w:t>Mobile phones and safety in the local area - working together to keep pupils safe.</w:t>
      </w:r>
      <w:proofErr w:type="gramEnd"/>
    </w:p>
    <w:p w:rsidR="00417CE7" w:rsidRDefault="00417CE7" w:rsidP="00D278C6">
      <w:pPr>
        <w:rPr>
          <w:rFonts w:cs="Arial"/>
          <w:bCs/>
          <w:szCs w:val="22"/>
        </w:rPr>
      </w:pPr>
    </w:p>
    <w:p w:rsidR="00417CE7" w:rsidRPr="00417CE7" w:rsidRDefault="00417CE7" w:rsidP="00D278C6">
      <w:pPr>
        <w:rPr>
          <w:rFonts w:cs="Arial"/>
          <w:bCs/>
          <w:szCs w:val="22"/>
        </w:rPr>
      </w:pPr>
      <w:r>
        <w:rPr>
          <w:rFonts w:cs="Arial"/>
          <w:bCs/>
          <w:szCs w:val="22"/>
        </w:rPr>
        <w:t xml:space="preserve">The half term has flown by and thank you for your continued support of school. </w:t>
      </w:r>
    </w:p>
    <w:p w:rsidR="00D278C6" w:rsidRPr="00D278C6" w:rsidRDefault="00D278C6" w:rsidP="00D278C6">
      <w:pPr>
        <w:rPr>
          <w:rFonts w:cs="Arial"/>
          <w:b/>
          <w:bCs/>
          <w:szCs w:val="22"/>
        </w:rPr>
      </w:pPr>
    </w:p>
    <w:p w:rsidR="00D278C6" w:rsidRPr="00D278C6" w:rsidRDefault="00D278C6" w:rsidP="00D278C6">
      <w:pPr>
        <w:rPr>
          <w:rFonts w:cs="Arial"/>
          <w:szCs w:val="22"/>
        </w:rPr>
      </w:pPr>
      <w:r w:rsidRPr="00D278C6">
        <w:rPr>
          <w:rFonts w:cs="Arial"/>
          <w:b/>
          <w:bCs/>
          <w:szCs w:val="22"/>
        </w:rPr>
        <w:t>The messages enclosed in this letter reflect the difficult times that we live in; they are important messages for us all.</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The message by chief medical officers last week raising concerns about mobile use, screen time, and harmful content on the internet is welcome</w:t>
      </w:r>
      <w:r w:rsidR="00F85857">
        <w:rPr>
          <w:rFonts w:cs="Arial"/>
          <w:szCs w:val="22"/>
        </w:rPr>
        <w:t>d</w:t>
      </w:r>
      <w:r w:rsidRPr="00D278C6">
        <w:rPr>
          <w:rFonts w:cs="Arial"/>
          <w:szCs w:val="22"/>
        </w:rPr>
        <w:t xml:space="preserve"> by many in education.</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It is timely that on the back of the national news I take this opportunity to convey my concerns about mobile phone usage and the negative impact on our school environment. Over the last few years the increase in incidents that occur in school are almost without exception started from social media exchanges outside of school hours. The time taken to unravel nasty situations by myself, my senior and pastoral leaders is significant. </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As long as I have been in education it has always been the role of staff to support pupils when friendships breakdown and pupils fall out, however, the introduction of social media into this mix has multiplied the number of incidents and increased their complexity; some pupils say and do very inappropriate things on line without enough thought of how unsafe they can become and the impact it can have in school. Pupils ar</w:t>
      </w:r>
      <w:r w:rsidR="00F85857">
        <w:rPr>
          <w:rFonts w:cs="Arial"/>
          <w:szCs w:val="22"/>
        </w:rPr>
        <w:t>e connecting across year groups and</w:t>
      </w:r>
      <w:r w:rsidRPr="00D278C6">
        <w:rPr>
          <w:rFonts w:cs="Arial"/>
          <w:szCs w:val="22"/>
        </w:rPr>
        <w:t xml:space="preserve"> other schools</w:t>
      </w:r>
      <w:r w:rsidR="00F85857">
        <w:rPr>
          <w:rFonts w:cs="Arial"/>
          <w:szCs w:val="22"/>
        </w:rPr>
        <w:t>.  O</w:t>
      </w:r>
      <w:r w:rsidRPr="00D278C6">
        <w:rPr>
          <w:rFonts w:cs="Arial"/>
          <w:szCs w:val="22"/>
        </w:rPr>
        <w:t>ne message can have hundreds of views; once said or done on line</w:t>
      </w:r>
      <w:r w:rsidR="00F85857">
        <w:rPr>
          <w:rFonts w:cs="Arial"/>
          <w:szCs w:val="22"/>
        </w:rPr>
        <w:t>,</w:t>
      </w:r>
      <w:r w:rsidRPr="00D278C6">
        <w:rPr>
          <w:rFonts w:cs="Arial"/>
          <w:szCs w:val="22"/>
        </w:rPr>
        <w:t xml:space="preserve"> messages cannot be taken back. </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School focuses heavily on these messages e</w:t>
      </w:r>
      <w:r w:rsidR="00F85857">
        <w:rPr>
          <w:rFonts w:cs="Arial"/>
          <w:szCs w:val="22"/>
        </w:rPr>
        <w:t>very day, in lessons, form time and</w:t>
      </w:r>
      <w:r w:rsidR="00F70274">
        <w:rPr>
          <w:rFonts w:cs="Arial"/>
          <w:szCs w:val="22"/>
        </w:rPr>
        <w:t xml:space="preserve"> </w:t>
      </w:r>
      <w:proofErr w:type="spellStart"/>
      <w:r w:rsidR="00F70274">
        <w:rPr>
          <w:rFonts w:cs="Arial"/>
          <w:szCs w:val="22"/>
        </w:rPr>
        <w:t>GenZ</w:t>
      </w:r>
      <w:proofErr w:type="spellEnd"/>
      <w:r w:rsidR="00F70274">
        <w:rPr>
          <w:rFonts w:cs="Arial"/>
          <w:szCs w:val="22"/>
        </w:rPr>
        <w:t xml:space="preserve"> -</w:t>
      </w:r>
      <w:r w:rsidRPr="00D278C6">
        <w:rPr>
          <w:rFonts w:cs="Arial"/>
          <w:szCs w:val="22"/>
        </w:rPr>
        <w:t> </w:t>
      </w:r>
      <w:bookmarkStart w:id="0" w:name="_GoBack"/>
      <w:bookmarkEnd w:id="0"/>
      <w:r w:rsidRPr="00D278C6">
        <w:rPr>
          <w:rFonts w:cs="Arial"/>
          <w:szCs w:val="22"/>
        </w:rPr>
        <w:t>be c</w:t>
      </w:r>
      <w:r w:rsidR="00F85857">
        <w:rPr>
          <w:rFonts w:cs="Arial"/>
          <w:szCs w:val="22"/>
        </w:rPr>
        <w:t>areful who you are friends with, think before you press send,</w:t>
      </w:r>
      <w:r w:rsidRPr="00D278C6">
        <w:rPr>
          <w:rFonts w:cs="Arial"/>
          <w:szCs w:val="22"/>
        </w:rPr>
        <w:t xml:space="preserve"> are you </w:t>
      </w:r>
      <w:r w:rsidR="00F85857">
        <w:rPr>
          <w:rFonts w:cs="Arial"/>
          <w:szCs w:val="22"/>
        </w:rPr>
        <w:t>acting within the law,</w:t>
      </w:r>
      <w:r w:rsidRPr="00D278C6">
        <w:rPr>
          <w:rFonts w:cs="Arial"/>
          <w:szCs w:val="22"/>
        </w:rPr>
        <w:t xml:space="preserve"> could you sort this out by talking it through or asking an adult for help. Pupils do feel the pressure of social media, they do get involved and make comments, and they do believe that others will be trustworthy with what they say. </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You may or may not know if your child is using these apps.  The purpose of this letter is to ask that you give some thought to the messages in the article last week. What I do know is the reality of just how many incidents we are having to deal with which are completely unrelated to school. I appeal to you all to consider how you can reduce these incidents and help support your child to moderate their use of social media and know when and when not to post things that will create further tensions.</w:t>
      </w:r>
    </w:p>
    <w:p w:rsidR="00D278C6" w:rsidRPr="00D278C6" w:rsidRDefault="00D278C6" w:rsidP="00D278C6">
      <w:pPr>
        <w:rPr>
          <w:rFonts w:cs="Arial"/>
          <w:szCs w:val="22"/>
        </w:rPr>
      </w:pPr>
    </w:p>
    <w:p w:rsidR="00D278C6" w:rsidRPr="00D278C6" w:rsidRDefault="00D278C6" w:rsidP="00D278C6">
      <w:pPr>
        <w:rPr>
          <w:rFonts w:cs="Arial"/>
          <w:b/>
          <w:bCs/>
          <w:szCs w:val="22"/>
        </w:rPr>
      </w:pPr>
      <w:r w:rsidRPr="00D278C6">
        <w:rPr>
          <w:rFonts w:cs="Arial"/>
          <w:b/>
          <w:bCs/>
          <w:szCs w:val="22"/>
        </w:rPr>
        <w:t>May I be so bold as to ask you to consider:</w:t>
      </w:r>
    </w:p>
    <w:p w:rsidR="00D278C6" w:rsidRPr="00D278C6" w:rsidRDefault="00D278C6" w:rsidP="00D278C6">
      <w:pPr>
        <w:pStyle w:val="ListParagraph"/>
        <w:numPr>
          <w:ilvl w:val="0"/>
          <w:numId w:val="9"/>
        </w:numPr>
        <w:contextualSpacing w:val="0"/>
        <w:rPr>
          <w:rFonts w:cs="Arial"/>
          <w:szCs w:val="22"/>
        </w:rPr>
      </w:pPr>
      <w:r w:rsidRPr="00D278C6">
        <w:rPr>
          <w:rFonts w:cs="Arial"/>
          <w:szCs w:val="22"/>
        </w:rPr>
        <w:t>Encourage phones away from the bedroom as many of the 'chats' happen late at night.</w:t>
      </w:r>
    </w:p>
    <w:p w:rsidR="00D278C6" w:rsidRPr="00D278C6" w:rsidRDefault="00D278C6" w:rsidP="00D278C6">
      <w:pPr>
        <w:pStyle w:val="ListParagraph"/>
        <w:numPr>
          <w:ilvl w:val="0"/>
          <w:numId w:val="9"/>
        </w:numPr>
        <w:contextualSpacing w:val="0"/>
        <w:rPr>
          <w:rFonts w:cs="Arial"/>
          <w:szCs w:val="22"/>
        </w:rPr>
      </w:pPr>
      <w:r w:rsidRPr="00D278C6">
        <w:rPr>
          <w:rFonts w:cs="Arial"/>
          <w:szCs w:val="22"/>
        </w:rPr>
        <w:t xml:space="preserve">Look at what kind of things your child </w:t>
      </w:r>
      <w:r w:rsidRPr="00D278C6">
        <w:rPr>
          <w:rFonts w:cs="Arial"/>
          <w:szCs w:val="22"/>
          <w:u w:val="single"/>
        </w:rPr>
        <w:t>talks about</w:t>
      </w:r>
      <w:r w:rsidRPr="00D278C6">
        <w:rPr>
          <w:rFonts w:cs="Arial"/>
          <w:szCs w:val="22"/>
        </w:rPr>
        <w:t xml:space="preserve"> on line and </w:t>
      </w:r>
      <w:r w:rsidRPr="00D278C6">
        <w:rPr>
          <w:rFonts w:cs="Arial"/>
          <w:szCs w:val="22"/>
          <w:u w:val="single"/>
        </w:rPr>
        <w:t>searches for</w:t>
      </w:r>
      <w:r w:rsidRPr="00D278C6">
        <w:rPr>
          <w:rFonts w:cs="Arial"/>
          <w:szCs w:val="22"/>
        </w:rPr>
        <w:t xml:space="preserve"> on line.</w:t>
      </w:r>
    </w:p>
    <w:p w:rsidR="00D278C6" w:rsidRPr="00D278C6" w:rsidRDefault="00D278C6" w:rsidP="00D278C6">
      <w:pPr>
        <w:pStyle w:val="ListParagraph"/>
        <w:numPr>
          <w:ilvl w:val="0"/>
          <w:numId w:val="9"/>
        </w:numPr>
        <w:contextualSpacing w:val="0"/>
        <w:rPr>
          <w:rFonts w:cs="Arial"/>
          <w:szCs w:val="22"/>
        </w:rPr>
      </w:pPr>
      <w:r w:rsidRPr="00D278C6">
        <w:rPr>
          <w:rFonts w:cs="Arial"/>
          <w:szCs w:val="22"/>
        </w:rPr>
        <w:t>Ask your child about their connections - do they actually know who they are, have they met them face to face, particularly if they go to other schools.</w:t>
      </w:r>
    </w:p>
    <w:p w:rsidR="00D278C6" w:rsidRPr="00D278C6" w:rsidRDefault="00D278C6" w:rsidP="00D278C6">
      <w:pPr>
        <w:pStyle w:val="ListParagraph"/>
        <w:numPr>
          <w:ilvl w:val="0"/>
          <w:numId w:val="9"/>
        </w:numPr>
        <w:contextualSpacing w:val="0"/>
        <w:rPr>
          <w:rFonts w:cs="Arial"/>
          <w:szCs w:val="22"/>
        </w:rPr>
      </w:pPr>
      <w:r w:rsidRPr="00D278C6">
        <w:rPr>
          <w:rFonts w:cs="Arial"/>
          <w:szCs w:val="22"/>
        </w:rPr>
        <w:t>If your child uses Snapchat do they understand the implications of Snapmap providing a live interactive map of your child’s location?</w:t>
      </w:r>
    </w:p>
    <w:p w:rsidR="00D278C6" w:rsidRDefault="00D278C6" w:rsidP="00D278C6">
      <w:pPr>
        <w:rPr>
          <w:rFonts w:cs="Arial"/>
          <w:szCs w:val="22"/>
        </w:rPr>
      </w:pPr>
    </w:p>
    <w:p w:rsidR="006B6FBD" w:rsidRDefault="006B6FBD" w:rsidP="00D278C6">
      <w:pPr>
        <w:rPr>
          <w:rFonts w:cs="Arial"/>
          <w:szCs w:val="22"/>
        </w:rPr>
      </w:pPr>
    </w:p>
    <w:p w:rsidR="006B6FBD" w:rsidRPr="00D278C6" w:rsidRDefault="006B6FBD" w:rsidP="006B6FBD">
      <w:pPr>
        <w:jc w:val="right"/>
        <w:rPr>
          <w:rFonts w:cs="Arial"/>
          <w:b/>
          <w:bCs/>
          <w:szCs w:val="22"/>
        </w:rPr>
      </w:pPr>
      <w:r w:rsidRPr="00F80047">
        <w:rPr>
          <w:rFonts w:cs="Arial"/>
          <w:szCs w:val="22"/>
        </w:rPr>
        <w:t>P.T.O</w:t>
      </w:r>
    </w:p>
    <w:p w:rsidR="00AD2051" w:rsidRDefault="00D278C6" w:rsidP="00D278C6">
      <w:pPr>
        <w:rPr>
          <w:rFonts w:cs="Arial"/>
          <w:szCs w:val="22"/>
        </w:rPr>
      </w:pPr>
      <w:r w:rsidRPr="00D278C6">
        <w:rPr>
          <w:rFonts w:cs="Arial"/>
          <w:szCs w:val="22"/>
        </w:rPr>
        <w:lastRenderedPageBreak/>
        <w:t>Together as adults we all need to model appropriate use of our phones, tablets and computers. W</w:t>
      </w:r>
      <w:r w:rsidR="00F85857">
        <w:rPr>
          <w:rFonts w:cs="Arial"/>
          <w:szCs w:val="22"/>
        </w:rPr>
        <w:t>e</w:t>
      </w:r>
      <w:r w:rsidRPr="00D278C6">
        <w:rPr>
          <w:rFonts w:cs="Arial"/>
          <w:szCs w:val="22"/>
        </w:rPr>
        <w:t xml:space="preserve"> do indeed live in very complicated times and at school we work hard everyday to place the imp</w:t>
      </w:r>
      <w:r w:rsidR="00F85857">
        <w:rPr>
          <w:rFonts w:cs="Arial"/>
          <w:szCs w:val="22"/>
        </w:rPr>
        <w:t>ortance on healthy relationships and healthy lifestyles by</w:t>
      </w:r>
      <w:r w:rsidRPr="00D278C6">
        <w:rPr>
          <w:rFonts w:cs="Arial"/>
          <w:szCs w:val="22"/>
        </w:rPr>
        <w:t xml:space="preserve"> accessing help from the right people.</w:t>
      </w:r>
      <w:r w:rsidR="00AD2051">
        <w:rPr>
          <w:rFonts w:cs="Arial"/>
          <w:szCs w:val="22"/>
        </w:rPr>
        <w:tab/>
      </w:r>
      <w:r w:rsidR="00AD2051">
        <w:rPr>
          <w:rFonts w:cs="Arial"/>
          <w:szCs w:val="22"/>
        </w:rPr>
        <w:tab/>
      </w:r>
      <w:r w:rsidR="00AD2051">
        <w:rPr>
          <w:rFonts w:cs="Arial"/>
          <w:szCs w:val="22"/>
        </w:rPr>
        <w:tab/>
      </w:r>
    </w:p>
    <w:p w:rsidR="006B6FBD" w:rsidRDefault="006B6FBD" w:rsidP="00D278C6">
      <w:pPr>
        <w:rPr>
          <w:rFonts w:cs="Arial"/>
          <w:b/>
          <w:bCs/>
          <w:szCs w:val="22"/>
        </w:rPr>
      </w:pPr>
    </w:p>
    <w:p w:rsidR="00D278C6" w:rsidRPr="00D278C6" w:rsidRDefault="00D278C6" w:rsidP="00D278C6">
      <w:pPr>
        <w:rPr>
          <w:rFonts w:cs="Arial"/>
          <w:b/>
          <w:bCs/>
          <w:szCs w:val="22"/>
        </w:rPr>
      </w:pPr>
      <w:r w:rsidRPr="00D278C6">
        <w:rPr>
          <w:rFonts w:cs="Arial"/>
          <w:b/>
          <w:bCs/>
          <w:szCs w:val="22"/>
        </w:rPr>
        <w:t>Message from the West Midlands Police:</w:t>
      </w:r>
    </w:p>
    <w:p w:rsidR="00D278C6" w:rsidRPr="00D278C6" w:rsidRDefault="00D278C6" w:rsidP="00D278C6">
      <w:pPr>
        <w:rPr>
          <w:rFonts w:cs="Arial"/>
          <w:szCs w:val="22"/>
        </w:rPr>
      </w:pPr>
    </w:p>
    <w:p w:rsidR="00D278C6" w:rsidRPr="00D278C6" w:rsidRDefault="00D278C6" w:rsidP="00D278C6">
      <w:pPr>
        <w:rPr>
          <w:rFonts w:cs="Arial"/>
          <w:szCs w:val="22"/>
        </w:rPr>
      </w:pPr>
      <w:r w:rsidRPr="00D278C6">
        <w:rPr>
          <w:rFonts w:cs="Arial"/>
          <w:szCs w:val="22"/>
        </w:rPr>
        <w:t>We have been informed of a number of recent incidents after school where pupils from other neighbouring schools have been mugged on the High Street and in the park after school and at weekends. May I reiterate the importance of pupils being aware as they walk home, listening to music or texting on the way home is not ideal</w:t>
      </w:r>
      <w:r w:rsidR="00F85857">
        <w:rPr>
          <w:rFonts w:cs="Arial"/>
          <w:szCs w:val="22"/>
        </w:rPr>
        <w:t xml:space="preserve"> this</w:t>
      </w:r>
      <w:r w:rsidRPr="00D278C6">
        <w:rPr>
          <w:rFonts w:cs="Arial"/>
          <w:szCs w:val="22"/>
        </w:rPr>
        <w:t xml:space="preserve"> makes pupils vulnerable to these crimes.</w:t>
      </w:r>
      <w:r w:rsidR="00F85857">
        <w:rPr>
          <w:rFonts w:cs="Arial"/>
          <w:szCs w:val="22"/>
        </w:rPr>
        <w:t xml:space="preserve">  Pupils are safer if after school they go straight home.</w:t>
      </w:r>
    </w:p>
    <w:p w:rsidR="004E185A" w:rsidRDefault="004E185A" w:rsidP="00F80047">
      <w:pPr>
        <w:rPr>
          <w:rFonts w:cs="Arial"/>
          <w:szCs w:val="22"/>
        </w:rPr>
      </w:pPr>
    </w:p>
    <w:p w:rsidR="00417CE7" w:rsidRDefault="00417CE7" w:rsidP="00F80047">
      <w:pPr>
        <w:rPr>
          <w:rFonts w:cs="Arial"/>
          <w:szCs w:val="22"/>
        </w:rPr>
      </w:pPr>
      <w:r>
        <w:rPr>
          <w:rFonts w:cs="Arial"/>
          <w:szCs w:val="22"/>
        </w:rPr>
        <w:t xml:space="preserve">I have also attached with this letter an important communication from West Midlands Police regarding ‘County Lines’ Exploitation.  </w:t>
      </w:r>
    </w:p>
    <w:p w:rsidR="00417CE7" w:rsidRDefault="00417CE7" w:rsidP="00F80047">
      <w:pPr>
        <w:rPr>
          <w:rFonts w:cs="Arial"/>
          <w:szCs w:val="22"/>
        </w:rPr>
      </w:pPr>
    </w:p>
    <w:p w:rsidR="00417CE7" w:rsidRDefault="00417CE7" w:rsidP="00F80047">
      <w:pPr>
        <w:rPr>
          <w:rFonts w:cs="Arial"/>
          <w:szCs w:val="22"/>
        </w:rPr>
      </w:pPr>
      <w:r>
        <w:rPr>
          <w:rFonts w:cs="Arial"/>
          <w:szCs w:val="22"/>
        </w:rPr>
        <w:t xml:space="preserve">I am sure that you appreciate the importance of the issues and messages in this letter.  Keeping pupils safe is my number one priority.  Enjoy a restful half term break. </w:t>
      </w:r>
    </w:p>
    <w:p w:rsidR="00417CE7" w:rsidRPr="00D278C6" w:rsidRDefault="00417CE7" w:rsidP="00F80047">
      <w:pPr>
        <w:rPr>
          <w:rFonts w:cs="Arial"/>
          <w:szCs w:val="22"/>
        </w:rPr>
      </w:pPr>
    </w:p>
    <w:p w:rsidR="00F80047" w:rsidRPr="00D278C6" w:rsidRDefault="00F80047" w:rsidP="00F80047">
      <w:pPr>
        <w:rPr>
          <w:rFonts w:cs="Arial"/>
        </w:rPr>
      </w:pPr>
      <w:r w:rsidRPr="00D278C6">
        <w:rPr>
          <w:rFonts w:cs="Arial"/>
        </w:rPr>
        <w:t>Kind regards,</w:t>
      </w:r>
    </w:p>
    <w:p w:rsidR="004525F7" w:rsidRPr="00F80047" w:rsidRDefault="004525F7" w:rsidP="004525F7">
      <w:pPr>
        <w:rPr>
          <w:rFonts w:cs="Arial"/>
          <w:szCs w:val="22"/>
        </w:rPr>
      </w:pPr>
    </w:p>
    <w:p w:rsidR="004525F7" w:rsidRPr="00F80047" w:rsidRDefault="00334C4E" w:rsidP="004525F7">
      <w:pPr>
        <w:rPr>
          <w:rFonts w:cs="Arial"/>
          <w:szCs w:val="22"/>
        </w:rPr>
      </w:pPr>
      <w:r w:rsidRPr="00F80047">
        <w:rPr>
          <w:rFonts w:cs="Arial"/>
          <w:noProof/>
          <w:szCs w:val="22"/>
          <w:lang w:eastAsia="en-GB"/>
        </w:rPr>
        <w:drawing>
          <wp:inline distT="0" distB="0" distL="0" distR="0" wp14:anchorId="7154EC65" wp14:editId="61FDCD0F">
            <wp:extent cx="1220140" cy="712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E form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380" cy="759121"/>
                    </a:xfrm>
                    <a:prstGeom prst="rect">
                      <a:avLst/>
                    </a:prstGeom>
                  </pic:spPr>
                </pic:pic>
              </a:graphicData>
            </a:graphic>
          </wp:inline>
        </w:drawing>
      </w:r>
    </w:p>
    <w:p w:rsidR="004525F7" w:rsidRPr="00F80047" w:rsidRDefault="004525F7" w:rsidP="004525F7">
      <w:pPr>
        <w:rPr>
          <w:rFonts w:cs="Arial"/>
          <w:szCs w:val="22"/>
        </w:rPr>
      </w:pPr>
      <w:r w:rsidRPr="00F80047">
        <w:rPr>
          <w:rFonts w:cs="Arial"/>
          <w:szCs w:val="22"/>
        </w:rPr>
        <w:t>Mrs H Reeves</w:t>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r w:rsidR="00D808DE" w:rsidRPr="00F80047">
        <w:rPr>
          <w:rFonts w:cs="Arial"/>
          <w:szCs w:val="22"/>
        </w:rPr>
        <w:tab/>
      </w:r>
    </w:p>
    <w:p w:rsidR="004525F7" w:rsidRPr="00F80047" w:rsidRDefault="004525F7" w:rsidP="004525F7">
      <w:pPr>
        <w:rPr>
          <w:rFonts w:cs="Arial"/>
          <w:i/>
          <w:szCs w:val="22"/>
        </w:rPr>
      </w:pPr>
      <w:r w:rsidRPr="00F80047">
        <w:rPr>
          <w:rFonts w:cs="Arial"/>
          <w:i/>
          <w:szCs w:val="22"/>
        </w:rPr>
        <w:t>Headteacher</w:t>
      </w:r>
    </w:p>
    <w:p w:rsidR="00F80047" w:rsidRPr="00F80047" w:rsidRDefault="00F80047" w:rsidP="004525F7">
      <w:pPr>
        <w:rPr>
          <w:rFonts w:cs="Arial"/>
          <w:i/>
          <w:szCs w:val="22"/>
        </w:rPr>
      </w:pPr>
    </w:p>
    <w:p w:rsidR="00F80047" w:rsidRDefault="00F80047" w:rsidP="004525F7">
      <w:pPr>
        <w:rPr>
          <w:rFonts w:cs="Arial"/>
          <w:i/>
          <w:szCs w:val="22"/>
        </w:rPr>
      </w:pPr>
    </w:p>
    <w:p w:rsidR="003529E5" w:rsidRDefault="003529E5" w:rsidP="003529E5">
      <w:pPr>
        <w:rPr>
          <w:rFonts w:cs="Arial"/>
          <w:i/>
          <w:sz w:val="20"/>
        </w:rPr>
      </w:pPr>
    </w:p>
    <w:tbl>
      <w:tblPr>
        <w:tblW w:w="5000" w:type="pct"/>
        <w:tblCellMar>
          <w:left w:w="0" w:type="dxa"/>
          <w:right w:w="0" w:type="dxa"/>
        </w:tblCellMar>
        <w:tblLook w:val="04A0" w:firstRow="1" w:lastRow="0" w:firstColumn="1" w:lastColumn="0" w:noHBand="0" w:noVBand="1"/>
      </w:tblPr>
      <w:tblGrid>
        <w:gridCol w:w="4299"/>
        <w:gridCol w:w="1578"/>
        <w:gridCol w:w="4727"/>
      </w:tblGrid>
      <w:tr w:rsidR="003529E5" w:rsidRPr="001B7758" w:rsidTr="003529E5">
        <w:trPr>
          <w:trHeight w:val="20"/>
        </w:trPr>
        <w:tc>
          <w:tcPr>
            <w:tcW w:w="5000" w:type="pct"/>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Pr="00CE4913" w:rsidRDefault="003529E5" w:rsidP="00D278C6">
            <w:pPr>
              <w:widowControl w:val="0"/>
              <w:ind w:left="284"/>
              <w:jc w:val="center"/>
              <w:rPr>
                <w:rFonts w:cs="Arial"/>
                <w:b/>
                <w:bCs/>
                <w:color w:val="000000"/>
                <w:kern w:val="28"/>
                <w:sz w:val="24"/>
                <w:szCs w:val="28"/>
                <w14:cntxtAlts/>
              </w:rPr>
            </w:pPr>
            <w:r>
              <w:rPr>
                <w:rFonts w:cs="Arial"/>
                <w:b/>
                <w:bCs/>
                <w:color w:val="000000"/>
                <w:kern w:val="28"/>
                <w:sz w:val="24"/>
                <w:szCs w:val="28"/>
                <w14:cntxtAlts/>
              </w:rPr>
              <w:t xml:space="preserve">Important Dates for the </w:t>
            </w:r>
            <w:r w:rsidR="00D278C6">
              <w:rPr>
                <w:rFonts w:cs="Arial"/>
                <w:b/>
                <w:bCs/>
                <w:color w:val="000000"/>
                <w:kern w:val="28"/>
                <w:sz w:val="24"/>
                <w:szCs w:val="28"/>
                <w14:cntxtAlts/>
              </w:rPr>
              <w:t>Spring</w:t>
            </w:r>
            <w:r>
              <w:rPr>
                <w:rFonts w:cs="Arial"/>
                <w:b/>
                <w:bCs/>
                <w:color w:val="000000"/>
                <w:kern w:val="28"/>
                <w:sz w:val="24"/>
                <w:szCs w:val="28"/>
                <w14:cntxtAlts/>
              </w:rPr>
              <w:t xml:space="preserve"> Term</w:t>
            </w:r>
          </w:p>
        </w:tc>
      </w:tr>
      <w:tr w:rsidR="003529E5"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529E5" w:rsidRPr="00CE4913" w:rsidRDefault="003529E5" w:rsidP="003529E5">
            <w:pPr>
              <w:widowControl w:val="0"/>
              <w:ind w:left="284"/>
              <w:rPr>
                <w:rFonts w:cs="Arial"/>
                <w:b/>
                <w:bCs/>
                <w:color w:val="000000"/>
                <w:kern w:val="28"/>
                <w:sz w:val="24"/>
                <w14:cntxtAlts/>
              </w:rPr>
            </w:pPr>
            <w:r w:rsidRPr="00CE4913">
              <w:rPr>
                <w:rFonts w:cs="Arial"/>
                <w:b/>
                <w:bCs/>
                <w:sz w:val="24"/>
              </w:rPr>
              <w:t>Date</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529E5" w:rsidRPr="00CE4913" w:rsidRDefault="003529E5" w:rsidP="003529E5">
            <w:pPr>
              <w:widowControl w:val="0"/>
              <w:ind w:left="284"/>
              <w:rPr>
                <w:rFonts w:cs="Arial"/>
                <w:b/>
                <w:bCs/>
                <w:kern w:val="28"/>
                <w:sz w:val="24"/>
                <w14:cntxtAlts/>
              </w:rPr>
            </w:pPr>
            <w:r w:rsidRPr="00CE4913">
              <w:rPr>
                <w:rFonts w:cs="Arial"/>
                <w:b/>
                <w:bCs/>
                <w:sz w:val="24"/>
              </w:rPr>
              <w:t>Times</w:t>
            </w: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529E5" w:rsidRPr="00CE4913" w:rsidRDefault="003529E5" w:rsidP="003529E5">
            <w:pPr>
              <w:widowControl w:val="0"/>
              <w:ind w:left="284"/>
              <w:rPr>
                <w:rFonts w:cs="Arial"/>
                <w:b/>
                <w:bCs/>
                <w:kern w:val="28"/>
                <w:sz w:val="24"/>
                <w14:cntxtAlts/>
              </w:rPr>
            </w:pPr>
            <w:r w:rsidRPr="00CE4913">
              <w:rPr>
                <w:rFonts w:cs="Arial"/>
                <w:b/>
                <w:bCs/>
                <w:sz w:val="24"/>
              </w:rPr>
              <w:t>Event</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Wednesday 27</w:t>
            </w:r>
            <w:r w:rsidRPr="00D278C6">
              <w:rPr>
                <w:rFonts w:cs="Arial"/>
                <w:sz w:val="20"/>
                <w:vertAlign w:val="superscript"/>
              </w:rPr>
              <w:t>th</w:t>
            </w:r>
            <w:r>
              <w:rPr>
                <w:rFonts w:cs="Arial"/>
                <w:sz w:val="20"/>
              </w:rPr>
              <w:t xml:space="preserve"> February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r>
              <w:rPr>
                <w:rFonts w:cs="Arial"/>
                <w:sz w:val="20"/>
              </w:rPr>
              <w:t>5pm-7.30pm</w:t>
            </w: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r>
              <w:rPr>
                <w:rFonts w:cs="Arial"/>
                <w:sz w:val="20"/>
              </w:rPr>
              <w:t>Year 9 Parents’ Evening</w:t>
            </w:r>
          </w:p>
        </w:tc>
      </w:tr>
      <w:tr w:rsidR="003529E5"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D278C6" w:rsidP="00D278C6">
            <w:pPr>
              <w:widowControl w:val="0"/>
              <w:ind w:left="284"/>
              <w:rPr>
                <w:rFonts w:cs="Arial"/>
                <w:sz w:val="20"/>
              </w:rPr>
            </w:pPr>
            <w:r>
              <w:rPr>
                <w:rFonts w:cs="Arial"/>
                <w:sz w:val="20"/>
              </w:rPr>
              <w:t>Saturday 2</w:t>
            </w:r>
            <w:r w:rsidRPr="00D278C6">
              <w:rPr>
                <w:rFonts w:cs="Arial"/>
                <w:sz w:val="20"/>
                <w:vertAlign w:val="superscript"/>
              </w:rPr>
              <w:t>nd</w:t>
            </w:r>
            <w:r>
              <w:rPr>
                <w:rFonts w:cs="Arial"/>
                <w:sz w:val="20"/>
              </w:rPr>
              <w:t xml:space="preserve"> March – Saturday 9</w:t>
            </w:r>
            <w:r w:rsidRPr="00D278C6">
              <w:rPr>
                <w:rFonts w:cs="Arial"/>
                <w:sz w:val="20"/>
                <w:vertAlign w:val="superscript"/>
              </w:rPr>
              <w:t>th</w:t>
            </w:r>
            <w:r>
              <w:rPr>
                <w:rFonts w:cs="Arial"/>
                <w:sz w:val="20"/>
              </w:rPr>
              <w:t xml:space="preserve"> March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3529E5" w:rsidP="003529E5">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D278C6" w:rsidP="002F6A0C">
            <w:pPr>
              <w:widowControl w:val="0"/>
              <w:ind w:left="284"/>
              <w:rPr>
                <w:rFonts w:cs="Arial"/>
                <w:sz w:val="20"/>
              </w:rPr>
            </w:pPr>
            <w:r>
              <w:rPr>
                <w:rFonts w:cs="Arial"/>
                <w:sz w:val="20"/>
              </w:rPr>
              <w:t>Ski Trip to Austria</w:t>
            </w:r>
            <w:r w:rsidR="00D92BD2">
              <w:rPr>
                <w:rFonts w:cs="Arial"/>
                <w:sz w:val="20"/>
              </w:rPr>
              <w:t xml:space="preserve"> </w:t>
            </w:r>
            <w:r w:rsidR="002F6A0C">
              <w:rPr>
                <w:rFonts w:cs="Arial"/>
                <w:sz w:val="20"/>
              </w:rPr>
              <w:t xml:space="preserve"> </w:t>
            </w:r>
          </w:p>
        </w:tc>
      </w:tr>
      <w:tr w:rsidR="003529E5"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D278C6" w:rsidP="00B73C78">
            <w:pPr>
              <w:widowControl w:val="0"/>
              <w:ind w:left="284"/>
              <w:rPr>
                <w:rFonts w:cs="Arial"/>
                <w:sz w:val="20"/>
              </w:rPr>
            </w:pPr>
            <w:r>
              <w:rPr>
                <w:rFonts w:cs="Arial"/>
                <w:sz w:val="20"/>
              </w:rPr>
              <w:t>Monday 11</w:t>
            </w:r>
            <w:r w:rsidRPr="00D278C6">
              <w:rPr>
                <w:rFonts w:cs="Arial"/>
                <w:sz w:val="20"/>
                <w:vertAlign w:val="superscript"/>
              </w:rPr>
              <w:t>th</w:t>
            </w:r>
            <w:r>
              <w:rPr>
                <w:rFonts w:cs="Arial"/>
                <w:sz w:val="20"/>
              </w:rPr>
              <w:t xml:space="preserve"> March-Thursday 14</w:t>
            </w:r>
            <w:r w:rsidRPr="00D278C6">
              <w:rPr>
                <w:rFonts w:cs="Arial"/>
                <w:sz w:val="20"/>
                <w:vertAlign w:val="superscript"/>
              </w:rPr>
              <w:t>th</w:t>
            </w:r>
            <w:r>
              <w:rPr>
                <w:rFonts w:cs="Arial"/>
                <w:sz w:val="20"/>
              </w:rPr>
              <w:t xml:space="preserve"> March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3529E5" w:rsidP="003529E5">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529E5" w:rsidRDefault="00D278C6" w:rsidP="003529E5">
            <w:pPr>
              <w:widowControl w:val="0"/>
              <w:ind w:left="284"/>
              <w:rPr>
                <w:rFonts w:cs="Arial"/>
                <w:sz w:val="20"/>
              </w:rPr>
            </w:pPr>
            <w:r>
              <w:rPr>
                <w:rFonts w:cs="Arial"/>
                <w:sz w:val="20"/>
              </w:rPr>
              <w:t>Year 11 Core Examinations</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r>
              <w:rPr>
                <w:rFonts w:cs="Arial"/>
                <w:sz w:val="20"/>
              </w:rPr>
              <w:t>Friday 15</w:t>
            </w:r>
            <w:r w:rsidRPr="00D278C6">
              <w:rPr>
                <w:rFonts w:cs="Arial"/>
                <w:sz w:val="20"/>
                <w:vertAlign w:val="superscript"/>
              </w:rPr>
              <w:t>th</w:t>
            </w:r>
            <w:r>
              <w:rPr>
                <w:rFonts w:cs="Arial"/>
                <w:sz w:val="20"/>
              </w:rPr>
              <w:t xml:space="preserve"> March – Sunday 17</w:t>
            </w:r>
            <w:r w:rsidRPr="00D278C6">
              <w:rPr>
                <w:rFonts w:cs="Arial"/>
                <w:sz w:val="20"/>
                <w:vertAlign w:val="superscript"/>
              </w:rPr>
              <w:t>th</w:t>
            </w:r>
            <w:r>
              <w:rPr>
                <w:rFonts w:cs="Arial"/>
                <w:sz w:val="20"/>
              </w:rPr>
              <w:t xml:space="preserve"> March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r>
              <w:rPr>
                <w:rFonts w:cs="Arial"/>
                <w:sz w:val="20"/>
              </w:rPr>
              <w:t>Year 10 Geography Residential</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tabs>
                <w:tab w:val="left" w:pos="3000"/>
              </w:tabs>
              <w:ind w:left="284"/>
              <w:rPr>
                <w:rFonts w:cs="Arial"/>
                <w:sz w:val="20"/>
              </w:rPr>
            </w:pPr>
            <w:r>
              <w:rPr>
                <w:rFonts w:cs="Arial"/>
                <w:sz w:val="20"/>
              </w:rPr>
              <w:t>Monday 25</w:t>
            </w:r>
            <w:r w:rsidRPr="00D278C6">
              <w:rPr>
                <w:rFonts w:cs="Arial"/>
                <w:sz w:val="20"/>
                <w:vertAlign w:val="superscript"/>
              </w:rPr>
              <w:t>th</w:t>
            </w:r>
            <w:r>
              <w:rPr>
                <w:rFonts w:cs="Arial"/>
                <w:sz w:val="20"/>
              </w:rPr>
              <w:t xml:space="preserve"> March 2019</w:t>
            </w:r>
            <w:r>
              <w:rPr>
                <w:rFonts w:cs="Arial"/>
                <w:sz w:val="20"/>
              </w:rPr>
              <w:tab/>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278C6">
            <w:pPr>
              <w:widowControl w:val="0"/>
              <w:ind w:left="284"/>
              <w:rPr>
                <w:rFonts w:cs="Arial"/>
                <w:sz w:val="20"/>
              </w:rPr>
            </w:pPr>
            <w:r>
              <w:rPr>
                <w:rFonts w:cs="Arial"/>
                <w:sz w:val="20"/>
              </w:rPr>
              <w:t>Teacher Training Day; School closed to pupils</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r>
              <w:rPr>
                <w:rFonts w:cs="Arial"/>
                <w:sz w:val="20"/>
              </w:rPr>
              <w:t>Tuesday 26</w:t>
            </w:r>
            <w:r w:rsidRPr="00D278C6">
              <w:rPr>
                <w:rFonts w:cs="Arial"/>
                <w:sz w:val="20"/>
                <w:vertAlign w:val="superscript"/>
              </w:rPr>
              <w:t>th</w:t>
            </w:r>
            <w:r>
              <w:rPr>
                <w:rFonts w:cs="Arial"/>
                <w:sz w:val="20"/>
              </w:rPr>
              <w:t xml:space="preserve"> March – Friday 29</w:t>
            </w:r>
            <w:r w:rsidRPr="00D278C6">
              <w:rPr>
                <w:rFonts w:cs="Arial"/>
                <w:sz w:val="20"/>
                <w:vertAlign w:val="superscript"/>
              </w:rPr>
              <w:t>th</w:t>
            </w:r>
            <w:r>
              <w:rPr>
                <w:rFonts w:cs="Arial"/>
                <w:sz w:val="20"/>
              </w:rPr>
              <w:t xml:space="preserve"> March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r>
              <w:rPr>
                <w:rFonts w:cs="Arial"/>
                <w:sz w:val="20"/>
              </w:rPr>
              <w:t>Year 7 and 8 Core Examinations</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Thursday 4</w:t>
            </w:r>
            <w:r w:rsidRPr="00D278C6">
              <w:rPr>
                <w:rFonts w:cs="Arial"/>
                <w:sz w:val="20"/>
                <w:vertAlign w:val="superscript"/>
              </w:rPr>
              <w:t>th</w:t>
            </w:r>
            <w:r>
              <w:rPr>
                <w:rFonts w:cs="Arial"/>
                <w:sz w:val="20"/>
              </w:rPr>
              <w:t xml:space="preserve"> April – Saturday 6</w:t>
            </w:r>
            <w:r w:rsidRPr="00D278C6">
              <w:rPr>
                <w:rFonts w:cs="Arial"/>
                <w:sz w:val="20"/>
                <w:vertAlign w:val="superscript"/>
              </w:rPr>
              <w:t>th</w:t>
            </w:r>
            <w:r>
              <w:rPr>
                <w:rFonts w:cs="Arial"/>
                <w:sz w:val="20"/>
              </w:rPr>
              <w:t xml:space="preserve"> April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r>
              <w:rPr>
                <w:rFonts w:cs="Arial"/>
                <w:sz w:val="20"/>
              </w:rPr>
              <w:t>Year 10 History Residential</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Monday 8</w:t>
            </w:r>
            <w:r w:rsidRPr="00D278C6">
              <w:rPr>
                <w:rFonts w:cs="Arial"/>
                <w:sz w:val="20"/>
                <w:vertAlign w:val="superscript"/>
              </w:rPr>
              <w:t>th</w:t>
            </w:r>
            <w:r>
              <w:rPr>
                <w:rFonts w:cs="Arial"/>
                <w:sz w:val="20"/>
              </w:rPr>
              <w:t xml:space="preserve"> April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Year 11 Dance Examination</w:t>
            </w:r>
          </w:p>
          <w:p w:rsidR="00D278C6" w:rsidRDefault="00D278C6" w:rsidP="00D92BD2">
            <w:pPr>
              <w:widowControl w:val="0"/>
              <w:ind w:left="284"/>
              <w:rPr>
                <w:rFonts w:cs="Arial"/>
                <w:sz w:val="20"/>
              </w:rPr>
            </w:pPr>
            <w:r>
              <w:rPr>
                <w:rFonts w:cs="Arial"/>
                <w:sz w:val="20"/>
              </w:rPr>
              <w:t>Year 9 DTP/Meningitis vaccinations</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Monday 15</w:t>
            </w:r>
            <w:r w:rsidRPr="00D278C6">
              <w:rPr>
                <w:rFonts w:cs="Arial"/>
                <w:sz w:val="20"/>
                <w:vertAlign w:val="superscript"/>
              </w:rPr>
              <w:t>th</w:t>
            </w:r>
            <w:r>
              <w:rPr>
                <w:rFonts w:cs="Arial"/>
                <w:sz w:val="20"/>
              </w:rPr>
              <w:t xml:space="preserve"> April-Friday 26</w:t>
            </w:r>
            <w:r w:rsidRPr="00D278C6">
              <w:rPr>
                <w:rFonts w:cs="Arial"/>
                <w:sz w:val="20"/>
                <w:vertAlign w:val="superscript"/>
              </w:rPr>
              <w:t>th</w:t>
            </w:r>
            <w:r>
              <w:rPr>
                <w:rFonts w:cs="Arial"/>
                <w:sz w:val="20"/>
              </w:rPr>
              <w:t xml:space="preserve"> April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 xml:space="preserve">Easter Holidays </w:t>
            </w:r>
          </w:p>
        </w:tc>
      </w:tr>
      <w:tr w:rsidR="00D278C6" w:rsidRPr="001B7758" w:rsidTr="003529E5">
        <w:trPr>
          <w:trHeight w:val="20"/>
        </w:trPr>
        <w:tc>
          <w:tcPr>
            <w:tcW w:w="202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Monday 29</w:t>
            </w:r>
            <w:r w:rsidRPr="00D278C6">
              <w:rPr>
                <w:rFonts w:cs="Arial"/>
                <w:sz w:val="20"/>
                <w:vertAlign w:val="superscript"/>
              </w:rPr>
              <w:t>th</w:t>
            </w:r>
            <w:r>
              <w:rPr>
                <w:rFonts w:cs="Arial"/>
                <w:sz w:val="20"/>
              </w:rPr>
              <w:t xml:space="preserve"> April 2019</w:t>
            </w:r>
          </w:p>
        </w:tc>
        <w:tc>
          <w:tcPr>
            <w:tcW w:w="74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AD2051" w:rsidP="00124E92">
            <w:pPr>
              <w:widowControl w:val="0"/>
              <w:ind w:left="284"/>
              <w:rPr>
                <w:rFonts w:cs="Arial"/>
                <w:sz w:val="20"/>
              </w:rPr>
            </w:pPr>
            <w:r>
              <w:rPr>
                <w:rFonts w:cs="Arial"/>
                <w:sz w:val="20"/>
              </w:rPr>
              <w:t>8.45</w:t>
            </w:r>
            <w:r w:rsidR="00124E92">
              <w:rPr>
                <w:rFonts w:cs="Arial"/>
                <w:sz w:val="20"/>
              </w:rPr>
              <w:t>a</w:t>
            </w:r>
            <w:r>
              <w:rPr>
                <w:rFonts w:cs="Arial"/>
                <w:sz w:val="20"/>
              </w:rPr>
              <w:t>m</w:t>
            </w:r>
          </w:p>
        </w:tc>
        <w:tc>
          <w:tcPr>
            <w:tcW w:w="222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D92BD2">
            <w:pPr>
              <w:widowControl w:val="0"/>
              <w:ind w:left="284"/>
              <w:rPr>
                <w:rFonts w:cs="Arial"/>
                <w:sz w:val="20"/>
              </w:rPr>
            </w:pPr>
            <w:r>
              <w:rPr>
                <w:rFonts w:cs="Arial"/>
                <w:sz w:val="20"/>
              </w:rPr>
              <w:t xml:space="preserve">All pupils return to school </w:t>
            </w:r>
          </w:p>
        </w:tc>
      </w:tr>
      <w:tr w:rsidR="00D278C6" w:rsidRPr="001B7758" w:rsidTr="002F6A0C">
        <w:trPr>
          <w:trHeight w:val="20"/>
        </w:trPr>
        <w:tc>
          <w:tcPr>
            <w:tcW w:w="5000" w:type="pct"/>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278C6" w:rsidRDefault="00D278C6" w:rsidP="003529E5">
            <w:pPr>
              <w:widowControl w:val="0"/>
              <w:ind w:left="284"/>
              <w:rPr>
                <w:rFonts w:cs="Arial"/>
                <w:sz w:val="20"/>
              </w:rPr>
            </w:pPr>
            <w:r w:rsidRPr="006E0140">
              <w:rPr>
                <w:rFonts w:cs="Arial"/>
                <w:i/>
                <w:szCs w:val="22"/>
              </w:rPr>
              <w:t>You can always access the school calendar on the website; look under parents/school calendar.</w:t>
            </w:r>
          </w:p>
        </w:tc>
      </w:tr>
    </w:tbl>
    <w:p w:rsidR="004525F7" w:rsidRDefault="004525F7" w:rsidP="000069AB">
      <w:pPr>
        <w:rPr>
          <w:rFonts w:eastAsia="Calibri" w:cs="Arial"/>
          <w:szCs w:val="22"/>
        </w:rPr>
      </w:pPr>
    </w:p>
    <w:sectPr w:rsidR="004525F7" w:rsidSect="00F3531B">
      <w:headerReference w:type="first" r:id="rId9"/>
      <w:pgSz w:w="11906" w:h="16838" w:code="9"/>
      <w:pgMar w:top="1440" w:right="567"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C6" w:rsidRDefault="00D278C6" w:rsidP="00566F22">
      <w:r>
        <w:separator/>
      </w:r>
    </w:p>
  </w:endnote>
  <w:endnote w:type="continuationSeparator" w:id="0">
    <w:p w:rsidR="00D278C6" w:rsidRDefault="00D278C6" w:rsidP="0056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C6" w:rsidRDefault="00D278C6" w:rsidP="00566F22">
      <w:r>
        <w:separator/>
      </w:r>
    </w:p>
  </w:footnote>
  <w:footnote w:type="continuationSeparator" w:id="0">
    <w:p w:rsidR="00D278C6" w:rsidRDefault="00D278C6" w:rsidP="0056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6" w:rsidRDefault="00D278C6">
    <w:pPr>
      <w:pStyle w:val="Header"/>
    </w:pPr>
    <w:r>
      <w:rPr>
        <w:noProof/>
        <w:lang w:eastAsia="en-GB"/>
      </w:rPr>
      <w:drawing>
        <wp:anchor distT="0" distB="0" distL="114300" distR="114300" simplePos="0" relativeHeight="251668480" behindDoc="1" locked="0" layoutInCell="1" allowOverlap="1" wp14:anchorId="7E1AF2B3" wp14:editId="6ADDB3F0">
          <wp:simplePos x="0" y="0"/>
          <wp:positionH relativeFrom="column">
            <wp:posOffset>-530860</wp:posOffset>
          </wp:positionH>
          <wp:positionV relativeFrom="paragraph">
            <wp:posOffset>-488315</wp:posOffset>
          </wp:positionV>
          <wp:extent cx="7613181" cy="107251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017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501" cy="10725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77"/>
    <w:multiLevelType w:val="hybridMultilevel"/>
    <w:tmpl w:val="800A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22078"/>
    <w:multiLevelType w:val="hybridMultilevel"/>
    <w:tmpl w:val="CA8012C2"/>
    <w:lvl w:ilvl="0" w:tplc="D2A473AA">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083EFF"/>
    <w:multiLevelType w:val="hybridMultilevel"/>
    <w:tmpl w:val="183AC178"/>
    <w:lvl w:ilvl="0" w:tplc="1E169A54">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FC6475"/>
    <w:multiLevelType w:val="multilevel"/>
    <w:tmpl w:val="3BF2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154DF6"/>
    <w:multiLevelType w:val="hybridMultilevel"/>
    <w:tmpl w:val="246484EC"/>
    <w:lvl w:ilvl="0" w:tplc="08090001">
      <w:start w:val="1"/>
      <w:numFmt w:val="bullet"/>
      <w:lvlText w:val=""/>
      <w:lvlJc w:val="left"/>
      <w:pPr>
        <w:ind w:left="738" w:hanging="360"/>
      </w:pPr>
      <w:rPr>
        <w:rFonts w:ascii="Symbol" w:hAnsi="Symbol" w:hint="default"/>
      </w:rPr>
    </w:lvl>
    <w:lvl w:ilvl="1" w:tplc="08090003">
      <w:start w:val="1"/>
      <w:numFmt w:val="bullet"/>
      <w:lvlText w:val="o"/>
      <w:lvlJc w:val="left"/>
      <w:pPr>
        <w:ind w:left="1458" w:hanging="360"/>
      </w:pPr>
      <w:rPr>
        <w:rFonts w:ascii="Courier New" w:hAnsi="Courier New" w:cs="Courier New" w:hint="default"/>
      </w:rPr>
    </w:lvl>
    <w:lvl w:ilvl="2" w:tplc="08090005">
      <w:start w:val="1"/>
      <w:numFmt w:val="bullet"/>
      <w:lvlText w:val=""/>
      <w:lvlJc w:val="left"/>
      <w:pPr>
        <w:ind w:left="2178" w:hanging="360"/>
      </w:pPr>
      <w:rPr>
        <w:rFonts w:ascii="Wingdings" w:hAnsi="Wingdings" w:hint="default"/>
      </w:rPr>
    </w:lvl>
    <w:lvl w:ilvl="3" w:tplc="08090001">
      <w:start w:val="1"/>
      <w:numFmt w:val="bullet"/>
      <w:lvlText w:val=""/>
      <w:lvlJc w:val="left"/>
      <w:pPr>
        <w:ind w:left="2898" w:hanging="360"/>
      </w:pPr>
      <w:rPr>
        <w:rFonts w:ascii="Symbol" w:hAnsi="Symbol" w:hint="default"/>
      </w:rPr>
    </w:lvl>
    <w:lvl w:ilvl="4" w:tplc="08090003">
      <w:start w:val="1"/>
      <w:numFmt w:val="bullet"/>
      <w:lvlText w:val="o"/>
      <w:lvlJc w:val="left"/>
      <w:pPr>
        <w:ind w:left="3618" w:hanging="360"/>
      </w:pPr>
      <w:rPr>
        <w:rFonts w:ascii="Courier New" w:hAnsi="Courier New" w:cs="Courier New" w:hint="default"/>
      </w:rPr>
    </w:lvl>
    <w:lvl w:ilvl="5" w:tplc="08090005">
      <w:start w:val="1"/>
      <w:numFmt w:val="bullet"/>
      <w:lvlText w:val=""/>
      <w:lvlJc w:val="left"/>
      <w:pPr>
        <w:ind w:left="4338" w:hanging="360"/>
      </w:pPr>
      <w:rPr>
        <w:rFonts w:ascii="Wingdings" w:hAnsi="Wingdings" w:hint="default"/>
      </w:rPr>
    </w:lvl>
    <w:lvl w:ilvl="6" w:tplc="08090001">
      <w:start w:val="1"/>
      <w:numFmt w:val="bullet"/>
      <w:lvlText w:val=""/>
      <w:lvlJc w:val="left"/>
      <w:pPr>
        <w:ind w:left="5058" w:hanging="360"/>
      </w:pPr>
      <w:rPr>
        <w:rFonts w:ascii="Symbol" w:hAnsi="Symbol" w:hint="default"/>
      </w:rPr>
    </w:lvl>
    <w:lvl w:ilvl="7" w:tplc="08090003">
      <w:start w:val="1"/>
      <w:numFmt w:val="bullet"/>
      <w:lvlText w:val="o"/>
      <w:lvlJc w:val="left"/>
      <w:pPr>
        <w:ind w:left="5778" w:hanging="360"/>
      </w:pPr>
      <w:rPr>
        <w:rFonts w:ascii="Courier New" w:hAnsi="Courier New" w:cs="Courier New" w:hint="default"/>
      </w:rPr>
    </w:lvl>
    <w:lvl w:ilvl="8" w:tplc="08090005">
      <w:start w:val="1"/>
      <w:numFmt w:val="bullet"/>
      <w:lvlText w:val=""/>
      <w:lvlJc w:val="left"/>
      <w:pPr>
        <w:ind w:left="6498" w:hanging="360"/>
      </w:pPr>
      <w:rPr>
        <w:rFonts w:ascii="Wingdings" w:hAnsi="Wingdings" w:hint="default"/>
      </w:rPr>
    </w:lvl>
  </w:abstractNum>
  <w:abstractNum w:abstractNumId="5">
    <w:nsid w:val="2365103F"/>
    <w:multiLevelType w:val="hybridMultilevel"/>
    <w:tmpl w:val="0DE66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244F1B"/>
    <w:multiLevelType w:val="hybridMultilevel"/>
    <w:tmpl w:val="06DC78B0"/>
    <w:lvl w:ilvl="0" w:tplc="524E0498">
      <w:numFmt w:val="bullet"/>
      <w:lvlText w:val=""/>
      <w:lvlJc w:val="left"/>
      <w:pPr>
        <w:tabs>
          <w:tab w:val="num" w:pos="794"/>
        </w:tabs>
        <w:ind w:left="794" w:hanging="794"/>
      </w:pPr>
      <w:rPr>
        <w:rFonts w:ascii="Wingdings" w:hAnsi="Wingdings" w:cs="Aria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221102"/>
    <w:multiLevelType w:val="hybridMultilevel"/>
    <w:tmpl w:val="5BF4F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5948FB"/>
    <w:multiLevelType w:val="hybridMultilevel"/>
    <w:tmpl w:val="F8B25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E"/>
    <w:rsid w:val="00002441"/>
    <w:rsid w:val="000069AB"/>
    <w:rsid w:val="000313AB"/>
    <w:rsid w:val="000374D6"/>
    <w:rsid w:val="000419B6"/>
    <w:rsid w:val="00044C7A"/>
    <w:rsid w:val="0006038B"/>
    <w:rsid w:val="00102C9C"/>
    <w:rsid w:val="00117B20"/>
    <w:rsid w:val="00124E92"/>
    <w:rsid w:val="001B2D1F"/>
    <w:rsid w:val="00225622"/>
    <w:rsid w:val="00262594"/>
    <w:rsid w:val="00265EE7"/>
    <w:rsid w:val="002C1F29"/>
    <w:rsid w:val="002E4CB5"/>
    <w:rsid w:val="002F6A0C"/>
    <w:rsid w:val="003166DA"/>
    <w:rsid w:val="00333DF5"/>
    <w:rsid w:val="00334C4E"/>
    <w:rsid w:val="003529E5"/>
    <w:rsid w:val="0035460E"/>
    <w:rsid w:val="00354D42"/>
    <w:rsid w:val="003C3483"/>
    <w:rsid w:val="00417CE7"/>
    <w:rsid w:val="0042540C"/>
    <w:rsid w:val="00435DC3"/>
    <w:rsid w:val="004525F7"/>
    <w:rsid w:val="00474057"/>
    <w:rsid w:val="004778D3"/>
    <w:rsid w:val="00477B7E"/>
    <w:rsid w:val="004E185A"/>
    <w:rsid w:val="00566F22"/>
    <w:rsid w:val="00576886"/>
    <w:rsid w:val="005A17B9"/>
    <w:rsid w:val="005E65B6"/>
    <w:rsid w:val="00623320"/>
    <w:rsid w:val="006679A4"/>
    <w:rsid w:val="006A028A"/>
    <w:rsid w:val="006A1C20"/>
    <w:rsid w:val="006B6FBD"/>
    <w:rsid w:val="007A069F"/>
    <w:rsid w:val="007F72B5"/>
    <w:rsid w:val="00827DE3"/>
    <w:rsid w:val="008560A2"/>
    <w:rsid w:val="008861F4"/>
    <w:rsid w:val="008C4BF8"/>
    <w:rsid w:val="008E3A04"/>
    <w:rsid w:val="008E4F7C"/>
    <w:rsid w:val="00911312"/>
    <w:rsid w:val="0093013C"/>
    <w:rsid w:val="00936161"/>
    <w:rsid w:val="00984291"/>
    <w:rsid w:val="00A334DC"/>
    <w:rsid w:val="00A33AE8"/>
    <w:rsid w:val="00A40619"/>
    <w:rsid w:val="00A76CB9"/>
    <w:rsid w:val="00AB77B7"/>
    <w:rsid w:val="00AD2051"/>
    <w:rsid w:val="00B0636B"/>
    <w:rsid w:val="00B0715E"/>
    <w:rsid w:val="00B24322"/>
    <w:rsid w:val="00B73C78"/>
    <w:rsid w:val="00C233E8"/>
    <w:rsid w:val="00C3065C"/>
    <w:rsid w:val="00C33EC6"/>
    <w:rsid w:val="00C420BC"/>
    <w:rsid w:val="00CE704F"/>
    <w:rsid w:val="00D24B55"/>
    <w:rsid w:val="00D278C6"/>
    <w:rsid w:val="00D45C77"/>
    <w:rsid w:val="00D46D63"/>
    <w:rsid w:val="00D475A0"/>
    <w:rsid w:val="00D53909"/>
    <w:rsid w:val="00D808DE"/>
    <w:rsid w:val="00D92BD2"/>
    <w:rsid w:val="00DD04F1"/>
    <w:rsid w:val="00E26358"/>
    <w:rsid w:val="00E26724"/>
    <w:rsid w:val="00EB513A"/>
    <w:rsid w:val="00EC1782"/>
    <w:rsid w:val="00F06912"/>
    <w:rsid w:val="00F3531B"/>
    <w:rsid w:val="00F70274"/>
    <w:rsid w:val="00F80047"/>
    <w:rsid w:val="00F8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19"/>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5E"/>
    <w:rPr>
      <w:rFonts w:ascii="Tahoma" w:hAnsi="Tahoma" w:cs="Tahoma"/>
      <w:sz w:val="16"/>
      <w:szCs w:val="16"/>
    </w:rPr>
  </w:style>
  <w:style w:type="character" w:customStyle="1" w:styleId="BalloonTextChar">
    <w:name w:val="Balloon Text Char"/>
    <w:basedOn w:val="DefaultParagraphFont"/>
    <w:link w:val="BalloonText"/>
    <w:uiPriority w:val="99"/>
    <w:semiHidden/>
    <w:rsid w:val="00B0715E"/>
    <w:rPr>
      <w:rFonts w:ascii="Tahoma" w:hAnsi="Tahoma" w:cs="Tahoma"/>
      <w:sz w:val="16"/>
      <w:szCs w:val="16"/>
    </w:rPr>
  </w:style>
  <w:style w:type="paragraph" w:styleId="Header">
    <w:name w:val="header"/>
    <w:basedOn w:val="Normal"/>
    <w:link w:val="HeaderChar"/>
    <w:uiPriority w:val="99"/>
    <w:unhideWhenUsed/>
    <w:rsid w:val="00566F22"/>
    <w:pPr>
      <w:tabs>
        <w:tab w:val="center" w:pos="4513"/>
        <w:tab w:val="right" w:pos="9026"/>
      </w:tabs>
    </w:pPr>
  </w:style>
  <w:style w:type="character" w:customStyle="1" w:styleId="HeaderChar">
    <w:name w:val="Header Char"/>
    <w:basedOn w:val="DefaultParagraphFont"/>
    <w:link w:val="Header"/>
    <w:uiPriority w:val="99"/>
    <w:rsid w:val="00566F22"/>
  </w:style>
  <w:style w:type="paragraph" w:styleId="Footer">
    <w:name w:val="footer"/>
    <w:basedOn w:val="Normal"/>
    <w:link w:val="FooterChar"/>
    <w:uiPriority w:val="99"/>
    <w:unhideWhenUsed/>
    <w:rsid w:val="00566F22"/>
    <w:pPr>
      <w:tabs>
        <w:tab w:val="center" w:pos="4513"/>
        <w:tab w:val="right" w:pos="9026"/>
      </w:tabs>
    </w:pPr>
  </w:style>
  <w:style w:type="character" w:customStyle="1" w:styleId="FooterChar">
    <w:name w:val="Footer Char"/>
    <w:basedOn w:val="DefaultParagraphFont"/>
    <w:link w:val="Footer"/>
    <w:uiPriority w:val="99"/>
    <w:rsid w:val="00566F22"/>
  </w:style>
  <w:style w:type="paragraph" w:styleId="ListParagraph">
    <w:name w:val="List Paragraph"/>
    <w:basedOn w:val="Normal"/>
    <w:uiPriority w:val="34"/>
    <w:qFormat/>
    <w:rsid w:val="00A40619"/>
    <w:pPr>
      <w:ind w:left="720"/>
      <w:contextualSpacing/>
    </w:pPr>
  </w:style>
  <w:style w:type="table" w:styleId="TableGrid">
    <w:name w:val="Table Grid"/>
    <w:basedOn w:val="TableNormal"/>
    <w:uiPriority w:val="59"/>
    <w:rsid w:val="00DD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44C7A"/>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44C7A"/>
    <w:rPr>
      <w:rFonts w:ascii="Calibri" w:hAnsi="Calibri"/>
      <w:szCs w:val="21"/>
    </w:rPr>
  </w:style>
  <w:style w:type="paragraph" w:styleId="NormalWeb">
    <w:name w:val="Normal (Web)"/>
    <w:basedOn w:val="Normal"/>
    <w:uiPriority w:val="99"/>
    <w:semiHidden/>
    <w:unhideWhenUsed/>
    <w:rsid w:val="00354D42"/>
    <w:pPr>
      <w:spacing w:before="100" w:beforeAutospacing="1" w:after="100" w:afterAutospacing="1"/>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19"/>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5E"/>
    <w:rPr>
      <w:rFonts w:ascii="Tahoma" w:hAnsi="Tahoma" w:cs="Tahoma"/>
      <w:sz w:val="16"/>
      <w:szCs w:val="16"/>
    </w:rPr>
  </w:style>
  <w:style w:type="character" w:customStyle="1" w:styleId="BalloonTextChar">
    <w:name w:val="Balloon Text Char"/>
    <w:basedOn w:val="DefaultParagraphFont"/>
    <w:link w:val="BalloonText"/>
    <w:uiPriority w:val="99"/>
    <w:semiHidden/>
    <w:rsid w:val="00B0715E"/>
    <w:rPr>
      <w:rFonts w:ascii="Tahoma" w:hAnsi="Tahoma" w:cs="Tahoma"/>
      <w:sz w:val="16"/>
      <w:szCs w:val="16"/>
    </w:rPr>
  </w:style>
  <w:style w:type="paragraph" w:styleId="Header">
    <w:name w:val="header"/>
    <w:basedOn w:val="Normal"/>
    <w:link w:val="HeaderChar"/>
    <w:uiPriority w:val="99"/>
    <w:unhideWhenUsed/>
    <w:rsid w:val="00566F22"/>
    <w:pPr>
      <w:tabs>
        <w:tab w:val="center" w:pos="4513"/>
        <w:tab w:val="right" w:pos="9026"/>
      </w:tabs>
    </w:pPr>
  </w:style>
  <w:style w:type="character" w:customStyle="1" w:styleId="HeaderChar">
    <w:name w:val="Header Char"/>
    <w:basedOn w:val="DefaultParagraphFont"/>
    <w:link w:val="Header"/>
    <w:uiPriority w:val="99"/>
    <w:rsid w:val="00566F22"/>
  </w:style>
  <w:style w:type="paragraph" w:styleId="Footer">
    <w:name w:val="footer"/>
    <w:basedOn w:val="Normal"/>
    <w:link w:val="FooterChar"/>
    <w:uiPriority w:val="99"/>
    <w:unhideWhenUsed/>
    <w:rsid w:val="00566F22"/>
    <w:pPr>
      <w:tabs>
        <w:tab w:val="center" w:pos="4513"/>
        <w:tab w:val="right" w:pos="9026"/>
      </w:tabs>
    </w:pPr>
  </w:style>
  <w:style w:type="character" w:customStyle="1" w:styleId="FooterChar">
    <w:name w:val="Footer Char"/>
    <w:basedOn w:val="DefaultParagraphFont"/>
    <w:link w:val="Footer"/>
    <w:uiPriority w:val="99"/>
    <w:rsid w:val="00566F22"/>
  </w:style>
  <w:style w:type="paragraph" w:styleId="ListParagraph">
    <w:name w:val="List Paragraph"/>
    <w:basedOn w:val="Normal"/>
    <w:uiPriority w:val="34"/>
    <w:qFormat/>
    <w:rsid w:val="00A40619"/>
    <w:pPr>
      <w:ind w:left="720"/>
      <w:contextualSpacing/>
    </w:pPr>
  </w:style>
  <w:style w:type="table" w:styleId="TableGrid">
    <w:name w:val="Table Grid"/>
    <w:basedOn w:val="TableNormal"/>
    <w:uiPriority w:val="59"/>
    <w:rsid w:val="00DD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44C7A"/>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44C7A"/>
    <w:rPr>
      <w:rFonts w:ascii="Calibri" w:hAnsi="Calibri"/>
      <w:szCs w:val="21"/>
    </w:rPr>
  </w:style>
  <w:style w:type="paragraph" w:styleId="NormalWeb">
    <w:name w:val="Normal (Web)"/>
    <w:basedOn w:val="Normal"/>
    <w:uiPriority w:val="99"/>
    <w:semiHidden/>
    <w:unhideWhenUsed/>
    <w:rsid w:val="00354D42"/>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3743">
      <w:bodyDiv w:val="1"/>
      <w:marLeft w:val="0"/>
      <w:marRight w:val="0"/>
      <w:marTop w:val="0"/>
      <w:marBottom w:val="0"/>
      <w:divBdr>
        <w:top w:val="none" w:sz="0" w:space="0" w:color="auto"/>
        <w:left w:val="none" w:sz="0" w:space="0" w:color="auto"/>
        <w:bottom w:val="none" w:sz="0" w:space="0" w:color="auto"/>
        <w:right w:val="none" w:sz="0" w:space="0" w:color="auto"/>
      </w:divBdr>
    </w:div>
    <w:div w:id="970212902">
      <w:bodyDiv w:val="1"/>
      <w:marLeft w:val="0"/>
      <w:marRight w:val="0"/>
      <w:marTop w:val="0"/>
      <w:marBottom w:val="0"/>
      <w:divBdr>
        <w:top w:val="none" w:sz="0" w:space="0" w:color="auto"/>
        <w:left w:val="none" w:sz="0" w:space="0" w:color="auto"/>
        <w:bottom w:val="none" w:sz="0" w:space="0" w:color="auto"/>
        <w:right w:val="none" w:sz="0" w:space="0" w:color="auto"/>
      </w:divBdr>
    </w:div>
    <w:div w:id="1211114407">
      <w:bodyDiv w:val="1"/>
      <w:marLeft w:val="0"/>
      <w:marRight w:val="0"/>
      <w:marTop w:val="0"/>
      <w:marBottom w:val="0"/>
      <w:divBdr>
        <w:top w:val="none" w:sz="0" w:space="0" w:color="auto"/>
        <w:left w:val="none" w:sz="0" w:space="0" w:color="auto"/>
        <w:bottom w:val="none" w:sz="0" w:space="0" w:color="auto"/>
        <w:right w:val="none" w:sz="0" w:space="0" w:color="auto"/>
      </w:divBdr>
    </w:div>
    <w:div w:id="1422795459">
      <w:bodyDiv w:val="1"/>
      <w:marLeft w:val="0"/>
      <w:marRight w:val="0"/>
      <w:marTop w:val="0"/>
      <w:marBottom w:val="0"/>
      <w:divBdr>
        <w:top w:val="none" w:sz="0" w:space="0" w:color="auto"/>
        <w:left w:val="none" w:sz="0" w:space="0" w:color="auto"/>
        <w:bottom w:val="none" w:sz="0" w:space="0" w:color="auto"/>
        <w:right w:val="none" w:sz="0" w:space="0" w:color="auto"/>
      </w:divBdr>
    </w:div>
    <w:div w:id="2128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4EA471BC</Template>
  <TotalTime>49</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Queensbridge School</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Riley-Cuperus</dc:creator>
  <cp:lastModifiedBy>N Daly</cp:lastModifiedBy>
  <cp:revision>10</cp:revision>
  <cp:lastPrinted>2019-02-15T09:44:00Z</cp:lastPrinted>
  <dcterms:created xsi:type="dcterms:W3CDTF">2019-02-14T12:03:00Z</dcterms:created>
  <dcterms:modified xsi:type="dcterms:W3CDTF">2019-02-15T10:26:00Z</dcterms:modified>
</cp:coreProperties>
</file>